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B710" w14:textId="66E9F28F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380B341D" w14:textId="211A8C58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GRAAD 12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AFRIKAANS EAT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>ASEM</w:t>
      </w:r>
      <w:r>
        <w:rPr>
          <w:rFonts w:ascii="Arial" w:hAnsi="Arial" w:cs="Arial"/>
          <w:b/>
          <w:bCs/>
          <w:lang w:val="en-US"/>
        </w:rPr>
        <w:t xml:space="preserve"> DEUR JAN VERMEULEN</w:t>
      </w:r>
    </w:p>
    <w:p w14:paraId="1286C3F1" w14:textId="141C9CA2" w:rsidR="00146E80" w:rsidRDefault="00146E80" w:rsidP="00146E8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HOOFSTUK 1</w:t>
      </w:r>
      <w:r w:rsidR="00266D2E">
        <w:rPr>
          <w:rFonts w:ascii="Arial" w:hAnsi="Arial" w:cs="Arial"/>
          <w:b/>
          <w:bCs/>
          <w:lang w:val="en-US"/>
        </w:rPr>
        <w:t>6</w:t>
      </w:r>
      <w:r>
        <w:rPr>
          <w:rFonts w:ascii="Arial" w:hAnsi="Arial" w:cs="Arial"/>
          <w:b/>
          <w:bCs/>
          <w:lang w:val="en-US"/>
        </w:rPr>
        <w:t xml:space="preserve"> – </w:t>
      </w:r>
    </w:p>
    <w:p w14:paraId="57F60DA1" w14:textId="1894E9C8" w:rsidR="00146E80" w:rsidRDefault="001A780E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“Hy kon jou pa gewees het. Dit is ‘n sonde en ‘n skande.”</w:t>
      </w:r>
    </w:p>
    <w:p w14:paraId="23D96A76" w14:textId="645E66A8" w:rsidR="001A780E" w:rsidRDefault="001A780E" w:rsidP="001A780E">
      <w:pPr>
        <w:pStyle w:val="ListParagrap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“Sonde?” (bl. 148)</w:t>
      </w:r>
    </w:p>
    <w:p w14:paraId="14953445" w14:textId="32C3F576" w:rsidR="004A4531" w:rsidRPr="00E279A6" w:rsidRDefault="004A4531" w:rsidP="001A780E">
      <w:pPr>
        <w:pStyle w:val="ListParagrap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Verduidelik watter effek die woord “sonde” op Olga het en gee ‘n rede vir jou antwoord.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29F67D79" w14:textId="77777777" w:rsidTr="00401D66">
        <w:tc>
          <w:tcPr>
            <w:tcW w:w="9016" w:type="dxa"/>
          </w:tcPr>
          <w:p w14:paraId="3E6B98B0" w14:textId="1ECE1DEA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317420A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51F47342" w14:textId="40CD67E3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8C0CB3D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4C4C030B" w14:textId="501299E5" w:rsidR="004A4531" w:rsidRDefault="004A4531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“Ek is verslaaf aan seks” (bl.148) Vergelyk die volgende karakters ten opsigte van hulle verslawing deur die volgende tabel te voltooi: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2642"/>
      </w:tblGrid>
      <w:tr w:rsidR="004A4531" w14:paraId="18EFC234" w14:textId="77777777" w:rsidTr="004A4531">
        <w:tc>
          <w:tcPr>
            <w:tcW w:w="1129" w:type="dxa"/>
          </w:tcPr>
          <w:p w14:paraId="24720254" w14:textId="6934B5AD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Karakter</w:t>
            </w:r>
          </w:p>
        </w:tc>
        <w:tc>
          <w:tcPr>
            <w:tcW w:w="2268" w:type="dxa"/>
          </w:tcPr>
          <w:p w14:paraId="44D016A6" w14:textId="42B72654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Waaraan is hy/sy verslaaf</w:t>
            </w:r>
          </w:p>
        </w:tc>
        <w:tc>
          <w:tcPr>
            <w:tcW w:w="2977" w:type="dxa"/>
          </w:tcPr>
          <w:p w14:paraId="7E01B8BD" w14:textId="3DFFB318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 xml:space="preserve">Hoe het dit sy/ haar lewe </w:t>
            </w:r>
            <w:proofErr w:type="spellStart"/>
            <w:r>
              <w:rPr>
                <w:rFonts w:ascii="Arial Narrow" w:hAnsi="Arial Narrow" w:cs="Arial"/>
                <w:b/>
                <w:bCs/>
                <w:lang w:val="af-ZA"/>
              </w:rPr>
              <w:t>beinvloed</w:t>
            </w:r>
            <w:proofErr w:type="spellEnd"/>
          </w:p>
        </w:tc>
        <w:tc>
          <w:tcPr>
            <w:tcW w:w="2642" w:type="dxa"/>
          </w:tcPr>
          <w:p w14:paraId="23193415" w14:textId="106FBE88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Hoe probeer hy/sy dit hanteer</w:t>
            </w:r>
          </w:p>
        </w:tc>
      </w:tr>
      <w:tr w:rsidR="004A4531" w14:paraId="20B1A0A4" w14:textId="77777777" w:rsidTr="004A4531">
        <w:tc>
          <w:tcPr>
            <w:tcW w:w="1129" w:type="dxa"/>
          </w:tcPr>
          <w:p w14:paraId="40F9FDB0" w14:textId="6FD52BDD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proofErr w:type="spellStart"/>
            <w:r>
              <w:rPr>
                <w:rFonts w:ascii="Arial" w:hAnsi="Arial" w:cs="Arial"/>
                <w:lang w:val="af-ZA"/>
              </w:rPr>
              <w:t>Barries</w:t>
            </w:r>
            <w:proofErr w:type="spellEnd"/>
          </w:p>
        </w:tc>
        <w:tc>
          <w:tcPr>
            <w:tcW w:w="2268" w:type="dxa"/>
          </w:tcPr>
          <w:p w14:paraId="56F36629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518616A3" w14:textId="1A2D4D19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201F52EB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6CBCC3D5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  <w:tr w:rsidR="004A4531" w14:paraId="2E712C63" w14:textId="77777777" w:rsidTr="004A4531">
        <w:tc>
          <w:tcPr>
            <w:tcW w:w="1129" w:type="dxa"/>
          </w:tcPr>
          <w:p w14:paraId="503B7CBA" w14:textId="0CADC68A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Paul</w:t>
            </w:r>
          </w:p>
        </w:tc>
        <w:tc>
          <w:tcPr>
            <w:tcW w:w="2268" w:type="dxa"/>
          </w:tcPr>
          <w:p w14:paraId="583FCB06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152CB8C0" w14:textId="52A327EF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6FB854AB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0D9529CC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  <w:tr w:rsidR="004A4531" w14:paraId="3365CF11" w14:textId="77777777" w:rsidTr="004A4531">
        <w:tc>
          <w:tcPr>
            <w:tcW w:w="1129" w:type="dxa"/>
          </w:tcPr>
          <w:p w14:paraId="596C7A89" w14:textId="416B8D6D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Olga</w:t>
            </w:r>
          </w:p>
        </w:tc>
        <w:tc>
          <w:tcPr>
            <w:tcW w:w="2268" w:type="dxa"/>
          </w:tcPr>
          <w:p w14:paraId="517914E0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31A5B422" w14:textId="225C7ECC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3CFC5870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37D9A398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  <w:tr w:rsidR="004A4531" w14:paraId="7692A21E" w14:textId="77777777" w:rsidTr="004A4531">
        <w:tc>
          <w:tcPr>
            <w:tcW w:w="1129" w:type="dxa"/>
          </w:tcPr>
          <w:p w14:paraId="63C598A3" w14:textId="14C94282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Stef</w:t>
            </w:r>
          </w:p>
        </w:tc>
        <w:tc>
          <w:tcPr>
            <w:tcW w:w="2268" w:type="dxa"/>
          </w:tcPr>
          <w:p w14:paraId="2871AE17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2E7DA0C6" w14:textId="2D22BB21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248D9390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6662C7AA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4A6CE7D" w14:textId="77777777" w:rsidR="004A4531" w:rsidRPr="004A4531" w:rsidRDefault="004A4531" w:rsidP="004A4531">
      <w:pPr>
        <w:spacing w:after="0"/>
        <w:rPr>
          <w:rFonts w:ascii="Arial" w:hAnsi="Arial" w:cs="Arial"/>
          <w:lang w:val="af-ZA"/>
        </w:rPr>
      </w:pPr>
    </w:p>
    <w:p w14:paraId="4633AE18" w14:textId="43C5AB49" w:rsidR="00401D66" w:rsidRPr="00E279A6" w:rsidRDefault="001C35D9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Waarom dink jy breek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sy baie waardevolle kitaar (bl. 152)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55C74194" w14:textId="77777777" w:rsidTr="00401D66">
        <w:tc>
          <w:tcPr>
            <w:tcW w:w="9016" w:type="dxa"/>
          </w:tcPr>
          <w:p w14:paraId="1F9865FD" w14:textId="52BFA4CF" w:rsidR="00401D66" w:rsidRDefault="005C535A" w:rsidP="00401D66">
            <w:pPr>
              <w:rPr>
                <w:rFonts w:ascii="Arial" w:hAnsi="Arial" w:cs="Arial"/>
                <w:lang w:val="af-ZA"/>
              </w:rPr>
            </w:pPr>
            <w:proofErr w:type="spellStart"/>
            <w:r>
              <w:rPr>
                <w:rFonts w:ascii="Arial" w:hAnsi="Arial" w:cs="Arial"/>
                <w:lang w:val="af-ZA"/>
              </w:rPr>
              <w:t>Barries</w:t>
            </w:r>
            <w:proofErr w:type="spellEnd"/>
            <w:r>
              <w:rPr>
                <w:rFonts w:ascii="Arial" w:hAnsi="Arial" w:cs="Arial"/>
                <w:lang w:val="af-ZA"/>
              </w:rPr>
              <w:t xml:space="preserve"> </w:t>
            </w:r>
            <w:r w:rsidR="001C35D9">
              <w:rPr>
                <w:rFonts w:ascii="Arial" w:hAnsi="Arial" w:cs="Arial"/>
                <w:lang w:val="af-ZA"/>
              </w:rPr>
              <w:t>slaan sy Gibson kitaar stukkend want</w:t>
            </w:r>
          </w:p>
          <w:p w14:paraId="600A6E41" w14:textId="77777777" w:rsidR="00C477B6" w:rsidRPr="00E279A6" w:rsidRDefault="00C477B6" w:rsidP="00401D66">
            <w:pPr>
              <w:rPr>
                <w:rFonts w:ascii="Arial" w:hAnsi="Arial" w:cs="Arial"/>
                <w:lang w:val="af-ZA"/>
              </w:rPr>
            </w:pPr>
          </w:p>
          <w:p w14:paraId="2E4C8363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8DA3245" w14:textId="348D5D99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161D28A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29A4CEF7" w14:textId="44D84F01" w:rsidR="00401D66" w:rsidRDefault="001C35D9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voel ‘n “nat bek” teen sy </w:t>
      </w:r>
      <w:proofErr w:type="spellStart"/>
      <w:r>
        <w:rPr>
          <w:rFonts w:ascii="Arial" w:hAnsi="Arial" w:cs="Arial"/>
          <w:lang w:val="af-ZA"/>
        </w:rPr>
        <w:t>arm.</w:t>
      </w:r>
      <w:proofErr w:type="spellEnd"/>
      <w:r>
        <w:rPr>
          <w:rFonts w:ascii="Arial" w:hAnsi="Arial" w:cs="Arial"/>
          <w:lang w:val="af-ZA"/>
        </w:rPr>
        <w:t xml:space="preserve"> Voltooi die volgende tabel: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35D9" w14:paraId="1511A323" w14:textId="77777777" w:rsidTr="001C35D9">
        <w:tc>
          <w:tcPr>
            <w:tcW w:w="4508" w:type="dxa"/>
          </w:tcPr>
          <w:p w14:paraId="21ED2BF2" w14:textId="60BA45DB" w:rsidR="001C35D9" w:rsidRPr="001C35D9" w:rsidRDefault="001C35D9" w:rsidP="001C35D9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Menslike woord</w:t>
            </w:r>
          </w:p>
        </w:tc>
        <w:tc>
          <w:tcPr>
            <w:tcW w:w="4508" w:type="dxa"/>
          </w:tcPr>
          <w:p w14:paraId="22BBAE12" w14:textId="72F02A37" w:rsidR="001C35D9" w:rsidRPr="001C35D9" w:rsidRDefault="001C35D9" w:rsidP="001C35D9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Dierlike woord</w:t>
            </w:r>
          </w:p>
        </w:tc>
      </w:tr>
      <w:tr w:rsidR="001C35D9" w14:paraId="02062AF2" w14:textId="77777777" w:rsidTr="001C35D9">
        <w:tc>
          <w:tcPr>
            <w:tcW w:w="4508" w:type="dxa"/>
          </w:tcPr>
          <w:p w14:paraId="60AC2AD6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508" w:type="dxa"/>
          </w:tcPr>
          <w:p w14:paraId="47F44BA1" w14:textId="39B12B15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bek</w:t>
            </w:r>
          </w:p>
        </w:tc>
      </w:tr>
      <w:tr w:rsidR="001C35D9" w14:paraId="7415EA4F" w14:textId="77777777" w:rsidTr="001C35D9">
        <w:tc>
          <w:tcPr>
            <w:tcW w:w="4508" w:type="dxa"/>
          </w:tcPr>
          <w:p w14:paraId="41AA3605" w14:textId="065EC617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sterf</w:t>
            </w:r>
          </w:p>
        </w:tc>
        <w:tc>
          <w:tcPr>
            <w:tcW w:w="4508" w:type="dxa"/>
          </w:tcPr>
          <w:p w14:paraId="39E728D3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</w:tr>
      <w:tr w:rsidR="001C35D9" w14:paraId="4AA0B1C9" w14:textId="77777777" w:rsidTr="001C35D9">
        <w:tc>
          <w:tcPr>
            <w:tcW w:w="4508" w:type="dxa"/>
          </w:tcPr>
          <w:p w14:paraId="07CAD9BB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508" w:type="dxa"/>
          </w:tcPr>
          <w:p w14:paraId="0C0F8652" w14:textId="49B9A6A1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versuip</w:t>
            </w:r>
          </w:p>
        </w:tc>
      </w:tr>
      <w:tr w:rsidR="001C35D9" w14:paraId="4918F592" w14:textId="77777777" w:rsidTr="001C35D9">
        <w:tc>
          <w:tcPr>
            <w:tcW w:w="4508" w:type="dxa"/>
          </w:tcPr>
          <w:p w14:paraId="11D13620" w14:textId="472FA1E3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eet</w:t>
            </w:r>
          </w:p>
        </w:tc>
        <w:tc>
          <w:tcPr>
            <w:tcW w:w="4508" w:type="dxa"/>
          </w:tcPr>
          <w:p w14:paraId="221635C1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395BAEA2" w14:textId="77777777" w:rsidR="001C35D9" w:rsidRPr="001C35D9" w:rsidRDefault="001C35D9" w:rsidP="001C35D9">
      <w:pPr>
        <w:spacing w:after="0"/>
        <w:rPr>
          <w:rFonts w:ascii="Arial" w:hAnsi="Arial" w:cs="Arial"/>
          <w:lang w:val="af-ZA"/>
        </w:rPr>
      </w:pPr>
    </w:p>
    <w:sectPr w:rsidR="001C35D9" w:rsidRPr="001C3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9"/>
    <w:multiLevelType w:val="hybridMultilevel"/>
    <w:tmpl w:val="FD484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0"/>
    <w:rsid w:val="00062141"/>
    <w:rsid w:val="000B7FBF"/>
    <w:rsid w:val="00146E80"/>
    <w:rsid w:val="001A780E"/>
    <w:rsid w:val="001C35D9"/>
    <w:rsid w:val="00263325"/>
    <w:rsid w:val="00266D2E"/>
    <w:rsid w:val="002A69CD"/>
    <w:rsid w:val="003D043E"/>
    <w:rsid w:val="00401D66"/>
    <w:rsid w:val="00475F2A"/>
    <w:rsid w:val="004A4531"/>
    <w:rsid w:val="004B4D26"/>
    <w:rsid w:val="005B4CBE"/>
    <w:rsid w:val="005C535A"/>
    <w:rsid w:val="00763EA3"/>
    <w:rsid w:val="007F63E6"/>
    <w:rsid w:val="00B6764C"/>
    <w:rsid w:val="00BA0626"/>
    <w:rsid w:val="00C477B6"/>
    <w:rsid w:val="00D7516A"/>
    <w:rsid w:val="00DB78F8"/>
    <w:rsid w:val="00E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A13A"/>
  <w15:chartTrackingRefBased/>
  <w15:docId w15:val="{19AE6E2E-2CEE-4BA6-870A-88D4F3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66"/>
    <w:pPr>
      <w:ind w:left="720"/>
      <w:contextualSpacing/>
    </w:pPr>
  </w:style>
  <w:style w:type="table" w:styleId="TableGrid">
    <w:name w:val="Table Grid"/>
    <w:basedOn w:val="TableNormal"/>
    <w:uiPriority w:val="39"/>
    <w:rsid w:val="004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5</cp:revision>
  <cp:lastPrinted>2021-06-01T07:38:00Z</cp:lastPrinted>
  <dcterms:created xsi:type="dcterms:W3CDTF">2021-05-31T18:26:00Z</dcterms:created>
  <dcterms:modified xsi:type="dcterms:W3CDTF">2021-06-07T03:38:00Z</dcterms:modified>
</cp:coreProperties>
</file>